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D7F3" w14:textId="26BF9545" w:rsidR="008E2365" w:rsidRPr="003E33BD" w:rsidRDefault="003E33BD" w:rsidP="003E33BD">
      <w:pPr>
        <w:spacing w:after="0"/>
        <w:rPr>
          <w:b/>
          <w:bCs/>
        </w:rPr>
      </w:pPr>
      <w:r>
        <w:rPr>
          <w:b/>
          <w:bCs/>
        </w:rPr>
        <w:t xml:space="preserve">                                                                                               </w:t>
      </w:r>
      <w:r w:rsidR="00CB64D4">
        <w:rPr>
          <w:b/>
          <w:bCs/>
        </w:rPr>
        <w:t xml:space="preserve">                                            </w:t>
      </w:r>
      <w:r>
        <w:rPr>
          <w:b/>
          <w:bCs/>
        </w:rPr>
        <w:t xml:space="preserve"> </w:t>
      </w:r>
      <w:r w:rsidR="008E2365" w:rsidRPr="003E33BD">
        <w:rPr>
          <w:b/>
          <w:bCs/>
        </w:rPr>
        <w:t>Wójt Gmin</w:t>
      </w:r>
      <w:r w:rsidR="00F4272F">
        <w:rPr>
          <w:b/>
          <w:bCs/>
        </w:rPr>
        <w:t>y Niechlów</w:t>
      </w:r>
    </w:p>
    <w:p w14:paraId="0095AD77" w14:textId="3A567965" w:rsidR="003E33BD" w:rsidRPr="003E33BD" w:rsidRDefault="003E33BD" w:rsidP="003E33BD">
      <w:pPr>
        <w:spacing w:after="0"/>
        <w:rPr>
          <w:b/>
          <w:bCs/>
        </w:rPr>
      </w:pPr>
      <w:r>
        <w:rPr>
          <w:b/>
          <w:bCs/>
        </w:rPr>
        <w:t xml:space="preserve">                                                                                                </w:t>
      </w:r>
      <w:r w:rsidR="00CB64D4">
        <w:rPr>
          <w:b/>
          <w:bCs/>
        </w:rPr>
        <w:t xml:space="preserve">                                            </w:t>
      </w:r>
      <w:r w:rsidR="00F4272F">
        <w:rPr>
          <w:b/>
          <w:bCs/>
        </w:rPr>
        <w:t>ul. Głogowska31</w:t>
      </w:r>
    </w:p>
    <w:p w14:paraId="002B9037" w14:textId="4FE77FE5" w:rsidR="003B6A4F" w:rsidRPr="003E33BD" w:rsidRDefault="003E33BD" w:rsidP="003E33BD">
      <w:pPr>
        <w:spacing w:after="0"/>
        <w:rPr>
          <w:b/>
          <w:bCs/>
        </w:rPr>
      </w:pPr>
      <w:r>
        <w:rPr>
          <w:b/>
          <w:bCs/>
        </w:rPr>
        <w:t xml:space="preserve">                                                                                                </w:t>
      </w:r>
      <w:r w:rsidR="00CB64D4">
        <w:rPr>
          <w:b/>
          <w:bCs/>
        </w:rPr>
        <w:t xml:space="preserve">                                            </w:t>
      </w:r>
      <w:r w:rsidR="00F4272F">
        <w:rPr>
          <w:b/>
          <w:bCs/>
        </w:rPr>
        <w:t xml:space="preserve">56-215 Niechlów </w:t>
      </w:r>
    </w:p>
    <w:p w14:paraId="1CFC04A0" w14:textId="0E903DD8" w:rsidR="008E2365" w:rsidRPr="00627A61" w:rsidRDefault="003B6A4F" w:rsidP="003B6A4F">
      <w:pPr>
        <w:jc w:val="center"/>
        <w:rPr>
          <w:b/>
          <w:bCs/>
          <w:sz w:val="24"/>
          <w:szCs w:val="24"/>
        </w:rPr>
      </w:pPr>
      <w:r w:rsidRPr="00627A61">
        <w:rPr>
          <w:b/>
          <w:bCs/>
          <w:sz w:val="24"/>
          <w:szCs w:val="24"/>
        </w:rPr>
        <w:t>ZGŁOSZENIE</w:t>
      </w:r>
      <w:r w:rsidR="00627A61" w:rsidRPr="00627A61">
        <w:rPr>
          <w:b/>
          <w:bCs/>
          <w:sz w:val="24"/>
          <w:szCs w:val="24"/>
        </w:rPr>
        <w:t xml:space="preserve"> ROŚLIN</w:t>
      </w:r>
      <w:r w:rsidRPr="00627A61">
        <w:rPr>
          <w:b/>
          <w:bCs/>
          <w:sz w:val="24"/>
          <w:szCs w:val="24"/>
        </w:rPr>
        <w:t xml:space="preserve"> IGO </w:t>
      </w:r>
    </w:p>
    <w:p w14:paraId="08D3DA55" w14:textId="6FAEA369" w:rsidR="003B554C" w:rsidRPr="00627A61" w:rsidRDefault="003B554C" w:rsidP="003B554C">
      <w:pPr>
        <w:rPr>
          <w:b/>
          <w:bCs/>
        </w:rPr>
      </w:pPr>
      <w:r w:rsidRPr="003E33BD">
        <w:rPr>
          <w:b/>
          <w:bCs/>
        </w:rPr>
        <w:t xml:space="preserve">Zgłoszenie inwazyjnego gatunku obcego </w:t>
      </w:r>
      <w:r w:rsidR="004C2685" w:rsidRPr="003E33BD">
        <w:rPr>
          <w:b/>
          <w:bCs/>
        </w:rPr>
        <w:t>(IGO)</w:t>
      </w:r>
      <w:r w:rsidR="003E33BD" w:rsidRPr="003E33BD">
        <w:rPr>
          <w:b/>
          <w:bCs/>
        </w:rPr>
        <w:t xml:space="preserve"> </w:t>
      </w:r>
      <w:r w:rsidR="00627A61">
        <w:rPr>
          <w:b/>
          <w:bCs/>
        </w:rPr>
        <w:t xml:space="preserve">- roślin </w:t>
      </w:r>
      <w:r w:rsidRPr="003E33BD">
        <w:rPr>
          <w:b/>
          <w:bCs/>
        </w:rPr>
        <w:t>stwarzając</w:t>
      </w:r>
      <w:r w:rsidR="00627A61">
        <w:rPr>
          <w:b/>
          <w:bCs/>
        </w:rPr>
        <w:t>ych</w:t>
      </w:r>
      <w:r w:rsidRPr="003E33BD">
        <w:rPr>
          <w:b/>
          <w:bCs/>
        </w:rPr>
        <w:t xml:space="preserve"> zagrożenie dla Unii albo inwazyjnego gatunku obcego </w:t>
      </w:r>
      <w:r w:rsidR="004C2685" w:rsidRPr="003E33BD">
        <w:rPr>
          <w:b/>
          <w:bCs/>
        </w:rPr>
        <w:t>(IGO)</w:t>
      </w:r>
      <w:r w:rsidR="00627A61">
        <w:rPr>
          <w:b/>
          <w:bCs/>
        </w:rPr>
        <w:t xml:space="preserve"> - roślin</w:t>
      </w:r>
      <w:r w:rsidRPr="003E33BD">
        <w:rPr>
          <w:b/>
          <w:bCs/>
        </w:rPr>
        <w:t xml:space="preserve"> stwarzają</w:t>
      </w:r>
      <w:r w:rsidR="00627A61">
        <w:rPr>
          <w:b/>
          <w:bCs/>
        </w:rPr>
        <w:t>cych</w:t>
      </w:r>
      <w:r w:rsidRPr="003E33BD">
        <w:rPr>
          <w:b/>
          <w:bCs/>
        </w:rPr>
        <w:t xml:space="preserve"> zagrożenie dla Polski</w:t>
      </w:r>
      <w:r w:rsidR="00627A61">
        <w:rPr>
          <w:b/>
          <w:bCs/>
        </w:rPr>
        <w:t xml:space="preserve"> </w:t>
      </w:r>
      <w:r w:rsidR="003517A4" w:rsidRPr="003E33BD">
        <w:rPr>
          <w:b/>
          <w:bCs/>
        </w:rPr>
        <w:t>rozpowszechnionego na szeroką skalę.</w:t>
      </w:r>
      <w:r w:rsidRPr="003E33BD">
        <w:rPr>
          <w:b/>
          <w:bCs/>
        </w:rPr>
        <w:t xml:space="preserve"> </w:t>
      </w:r>
    </w:p>
    <w:tbl>
      <w:tblPr>
        <w:tblStyle w:val="Tabela-Siatka"/>
        <w:tblW w:w="10201" w:type="dxa"/>
        <w:jc w:val="center"/>
        <w:tblLook w:val="04A0" w:firstRow="1" w:lastRow="0" w:firstColumn="1" w:lastColumn="0" w:noHBand="0" w:noVBand="1"/>
      </w:tblPr>
      <w:tblGrid>
        <w:gridCol w:w="2269"/>
        <w:gridCol w:w="2095"/>
        <w:gridCol w:w="5837"/>
      </w:tblGrid>
      <w:tr w:rsidR="003B6A4F" w14:paraId="47BD2DCD" w14:textId="77777777" w:rsidTr="00CB64D4">
        <w:trPr>
          <w:jc w:val="center"/>
        </w:trPr>
        <w:tc>
          <w:tcPr>
            <w:tcW w:w="2291" w:type="dxa"/>
            <w:vMerge w:val="restart"/>
            <w:vAlign w:val="center"/>
          </w:tcPr>
          <w:p w14:paraId="394E2B8E" w14:textId="25EE5A3B" w:rsidR="003B6A4F" w:rsidRPr="003B6A4F" w:rsidRDefault="003B6A4F" w:rsidP="003B6A4F">
            <w:pPr>
              <w:jc w:val="center"/>
              <w:rPr>
                <w:b/>
                <w:bCs/>
              </w:rPr>
            </w:pPr>
            <w:r w:rsidRPr="003B6A4F">
              <w:rPr>
                <w:b/>
                <w:bCs/>
              </w:rPr>
              <w:t>Dane zgłaszającego</w:t>
            </w:r>
          </w:p>
        </w:tc>
        <w:tc>
          <w:tcPr>
            <w:tcW w:w="2114" w:type="dxa"/>
            <w:vAlign w:val="center"/>
          </w:tcPr>
          <w:p w14:paraId="4F34B688" w14:textId="3C95743A" w:rsidR="003B6A4F" w:rsidRDefault="003B6A4F" w:rsidP="003B6A4F">
            <w:pPr>
              <w:jc w:val="center"/>
            </w:pPr>
            <w:r>
              <w:t>Imię i Nazwisko lub n</w:t>
            </w:r>
            <w:r w:rsidRPr="004C2685">
              <w:t>azw</w:t>
            </w:r>
            <w:r>
              <w:t>a</w:t>
            </w:r>
          </w:p>
        </w:tc>
        <w:tc>
          <w:tcPr>
            <w:tcW w:w="5796" w:type="dxa"/>
            <w:vAlign w:val="center"/>
          </w:tcPr>
          <w:p w14:paraId="372331EE" w14:textId="77777777" w:rsidR="003B6A4F" w:rsidRDefault="003B6A4F" w:rsidP="004C2685"/>
          <w:p w14:paraId="72168575" w14:textId="77777777" w:rsidR="003B6A4F" w:rsidRDefault="003B6A4F" w:rsidP="004C2685"/>
          <w:p w14:paraId="344B4C5C" w14:textId="4B6B6535" w:rsidR="003B6A4F" w:rsidRDefault="003B6A4F" w:rsidP="004C2685">
            <w:r>
              <w:t>…………………………………………………………………………………………..</w:t>
            </w:r>
          </w:p>
        </w:tc>
      </w:tr>
      <w:tr w:rsidR="003B6A4F" w14:paraId="5F7BD4D4" w14:textId="77777777" w:rsidTr="00CB64D4">
        <w:trPr>
          <w:jc w:val="center"/>
        </w:trPr>
        <w:tc>
          <w:tcPr>
            <w:tcW w:w="2291" w:type="dxa"/>
            <w:vMerge/>
            <w:vAlign w:val="center"/>
          </w:tcPr>
          <w:p w14:paraId="05064EF5" w14:textId="77777777" w:rsidR="003B6A4F" w:rsidRDefault="003B6A4F" w:rsidP="003B554C"/>
        </w:tc>
        <w:tc>
          <w:tcPr>
            <w:tcW w:w="2114" w:type="dxa"/>
            <w:vAlign w:val="center"/>
          </w:tcPr>
          <w:p w14:paraId="5E0FD0AA" w14:textId="5193B2B0" w:rsidR="003B6A4F" w:rsidRDefault="003B6A4F" w:rsidP="003B6A4F">
            <w:pPr>
              <w:jc w:val="center"/>
            </w:pPr>
            <w:r>
              <w:t>A</w:t>
            </w:r>
            <w:r w:rsidRPr="004C2685">
              <w:t>dres</w:t>
            </w:r>
            <w:r>
              <w:t xml:space="preserve"> lub siedziba</w:t>
            </w:r>
          </w:p>
        </w:tc>
        <w:tc>
          <w:tcPr>
            <w:tcW w:w="5796" w:type="dxa"/>
            <w:vAlign w:val="center"/>
          </w:tcPr>
          <w:p w14:paraId="1EFA95C9" w14:textId="77777777" w:rsidR="003B6A4F" w:rsidRDefault="003B6A4F" w:rsidP="003B554C"/>
          <w:p w14:paraId="53801676" w14:textId="77777777" w:rsidR="003B6A4F" w:rsidRDefault="003B6A4F" w:rsidP="003B554C"/>
          <w:p w14:paraId="1FC4E46C" w14:textId="7C9FB1DA" w:rsidR="003B6A4F" w:rsidRDefault="003B6A4F" w:rsidP="003B554C">
            <w:r>
              <w:t>……………………………………………………………………………………………</w:t>
            </w:r>
          </w:p>
        </w:tc>
      </w:tr>
      <w:tr w:rsidR="003B6A4F" w14:paraId="335AD3E3" w14:textId="77777777" w:rsidTr="00CB64D4">
        <w:trPr>
          <w:jc w:val="center"/>
        </w:trPr>
        <w:tc>
          <w:tcPr>
            <w:tcW w:w="2291" w:type="dxa"/>
            <w:vMerge/>
            <w:vAlign w:val="center"/>
          </w:tcPr>
          <w:p w14:paraId="2E37A7D2" w14:textId="77777777" w:rsidR="003B6A4F" w:rsidRDefault="003B6A4F" w:rsidP="003B554C"/>
        </w:tc>
        <w:tc>
          <w:tcPr>
            <w:tcW w:w="2114" w:type="dxa"/>
            <w:vAlign w:val="center"/>
          </w:tcPr>
          <w:p w14:paraId="282DEEAB" w14:textId="58E35B86" w:rsidR="003B6A4F" w:rsidRDefault="003B6A4F" w:rsidP="003B6A4F">
            <w:pPr>
              <w:jc w:val="center"/>
            </w:pPr>
            <w:r>
              <w:t xml:space="preserve">Adres poczty </w:t>
            </w:r>
            <w:r w:rsidRPr="004C2685">
              <w:t>elektronic</w:t>
            </w:r>
            <w:r>
              <w:t>znej</w:t>
            </w:r>
          </w:p>
        </w:tc>
        <w:tc>
          <w:tcPr>
            <w:tcW w:w="5796" w:type="dxa"/>
            <w:vAlign w:val="center"/>
          </w:tcPr>
          <w:p w14:paraId="15B69803" w14:textId="77777777" w:rsidR="003B6A4F" w:rsidRDefault="003B6A4F" w:rsidP="003B554C"/>
          <w:p w14:paraId="2D4B1328" w14:textId="77777777" w:rsidR="003B6A4F" w:rsidRDefault="003B6A4F" w:rsidP="003B554C"/>
          <w:p w14:paraId="0529E5A0" w14:textId="70955E2F" w:rsidR="003B6A4F" w:rsidRDefault="003B6A4F" w:rsidP="003B554C">
            <w:r>
              <w:t>…………………………………………………………………………………………….</w:t>
            </w:r>
          </w:p>
        </w:tc>
      </w:tr>
      <w:tr w:rsidR="003B6A4F" w14:paraId="16174339" w14:textId="77777777" w:rsidTr="00CB64D4">
        <w:trPr>
          <w:jc w:val="center"/>
        </w:trPr>
        <w:tc>
          <w:tcPr>
            <w:tcW w:w="2291" w:type="dxa"/>
            <w:vMerge/>
            <w:vAlign w:val="center"/>
          </w:tcPr>
          <w:p w14:paraId="7BA03FC6" w14:textId="77777777" w:rsidR="003B6A4F" w:rsidRDefault="003B6A4F" w:rsidP="003B554C"/>
        </w:tc>
        <w:tc>
          <w:tcPr>
            <w:tcW w:w="2114" w:type="dxa"/>
            <w:vAlign w:val="center"/>
          </w:tcPr>
          <w:p w14:paraId="4DBB8A7C" w14:textId="529110E6" w:rsidR="003B6A4F" w:rsidRDefault="003B6A4F" w:rsidP="003B6A4F">
            <w:pPr>
              <w:jc w:val="center"/>
            </w:pPr>
            <w:r>
              <w:t>Telefon kontaktowy</w:t>
            </w:r>
          </w:p>
        </w:tc>
        <w:tc>
          <w:tcPr>
            <w:tcW w:w="5796" w:type="dxa"/>
            <w:vAlign w:val="center"/>
          </w:tcPr>
          <w:p w14:paraId="65A94071" w14:textId="77777777" w:rsidR="003B6A4F" w:rsidRDefault="003B6A4F" w:rsidP="003B554C"/>
          <w:p w14:paraId="6D65457F" w14:textId="77777777" w:rsidR="003B6A4F" w:rsidRDefault="003B6A4F" w:rsidP="003B554C"/>
          <w:p w14:paraId="2EBCA51E" w14:textId="6F2EB1BB" w:rsidR="003B6A4F" w:rsidRDefault="003B6A4F" w:rsidP="003B554C">
            <w:r>
              <w:t>…………………………………………………………………………………………….</w:t>
            </w:r>
          </w:p>
        </w:tc>
      </w:tr>
      <w:tr w:rsidR="003B6A4F" w14:paraId="24573DE8" w14:textId="77777777" w:rsidTr="00CB64D4">
        <w:trPr>
          <w:trHeight w:val="512"/>
          <w:jc w:val="center"/>
        </w:trPr>
        <w:tc>
          <w:tcPr>
            <w:tcW w:w="2291" w:type="dxa"/>
            <w:vMerge w:val="restart"/>
            <w:vAlign w:val="center"/>
          </w:tcPr>
          <w:p w14:paraId="2E29179D" w14:textId="155BD646" w:rsidR="003B6A4F" w:rsidRPr="003B6A4F" w:rsidRDefault="003B6A4F" w:rsidP="003B6A4F">
            <w:pPr>
              <w:rPr>
                <w:b/>
                <w:bCs/>
              </w:rPr>
            </w:pPr>
            <w:r w:rsidRPr="003B6A4F">
              <w:rPr>
                <w:b/>
                <w:bCs/>
              </w:rPr>
              <w:t>Nazwa IGO stwarzającego zagrożenie dla Unii albo IGO stwarzającego zagrożenie dla Polski</w:t>
            </w:r>
          </w:p>
        </w:tc>
        <w:tc>
          <w:tcPr>
            <w:tcW w:w="2114" w:type="dxa"/>
            <w:vAlign w:val="center"/>
          </w:tcPr>
          <w:p w14:paraId="797BB2A8" w14:textId="77777777" w:rsidR="003B6A4F" w:rsidRDefault="003B6A4F" w:rsidP="003B6A4F">
            <w:pPr>
              <w:jc w:val="center"/>
            </w:pPr>
            <w:r>
              <w:t>Nazwa łacińska</w:t>
            </w:r>
          </w:p>
          <w:p w14:paraId="1981C1F5" w14:textId="2F6CCC4B" w:rsidR="003B6A4F" w:rsidRPr="004C2685" w:rsidRDefault="00627A61" w:rsidP="003B6A4F">
            <w:pPr>
              <w:jc w:val="center"/>
            </w:pPr>
            <w:r>
              <w:t>(roślin IGO)</w:t>
            </w:r>
          </w:p>
        </w:tc>
        <w:tc>
          <w:tcPr>
            <w:tcW w:w="5796" w:type="dxa"/>
            <w:vAlign w:val="center"/>
          </w:tcPr>
          <w:p w14:paraId="6BEF99A6" w14:textId="77777777" w:rsidR="003B6A4F" w:rsidRDefault="003B6A4F" w:rsidP="003B554C"/>
          <w:p w14:paraId="269AFAD9" w14:textId="77777777" w:rsidR="00CB64D4" w:rsidRDefault="00CB64D4" w:rsidP="003B554C"/>
          <w:p w14:paraId="21FA8F46" w14:textId="3BFE51F5" w:rsidR="00CB64D4" w:rsidRDefault="00CB64D4" w:rsidP="003B554C">
            <w:r>
              <w:t>……………………………………………………………………………………………..</w:t>
            </w:r>
          </w:p>
        </w:tc>
      </w:tr>
      <w:tr w:rsidR="003B6A4F" w14:paraId="72B62330" w14:textId="77777777" w:rsidTr="00CB64D4">
        <w:trPr>
          <w:trHeight w:val="554"/>
          <w:jc w:val="center"/>
        </w:trPr>
        <w:tc>
          <w:tcPr>
            <w:tcW w:w="2291" w:type="dxa"/>
            <w:vMerge/>
            <w:vAlign w:val="center"/>
          </w:tcPr>
          <w:p w14:paraId="7F4B8E16" w14:textId="77777777" w:rsidR="003B6A4F" w:rsidRDefault="003B6A4F" w:rsidP="003B6A4F"/>
        </w:tc>
        <w:tc>
          <w:tcPr>
            <w:tcW w:w="2114" w:type="dxa"/>
            <w:vAlign w:val="center"/>
          </w:tcPr>
          <w:p w14:paraId="47CCF57A" w14:textId="77777777" w:rsidR="003B6A4F" w:rsidRDefault="003B6A4F" w:rsidP="003B6A4F">
            <w:pPr>
              <w:jc w:val="center"/>
            </w:pPr>
            <w:r>
              <w:t>Nazwa polska</w:t>
            </w:r>
          </w:p>
          <w:p w14:paraId="1096E57F" w14:textId="64F8FA3C" w:rsidR="00627A61" w:rsidRDefault="00627A61" w:rsidP="003B6A4F">
            <w:pPr>
              <w:jc w:val="center"/>
            </w:pPr>
            <w:r>
              <w:t>(roślin IGO)</w:t>
            </w:r>
          </w:p>
        </w:tc>
        <w:tc>
          <w:tcPr>
            <w:tcW w:w="5796" w:type="dxa"/>
            <w:vAlign w:val="center"/>
          </w:tcPr>
          <w:p w14:paraId="704F3155" w14:textId="77777777" w:rsidR="00CB64D4" w:rsidRDefault="00CB64D4" w:rsidP="003B554C"/>
          <w:p w14:paraId="3487613B" w14:textId="77777777" w:rsidR="00CB64D4" w:rsidRDefault="00CB64D4" w:rsidP="003B554C"/>
          <w:p w14:paraId="07EEE439" w14:textId="1395D1B7" w:rsidR="00CB64D4" w:rsidRDefault="00CB64D4" w:rsidP="003B554C">
            <w:r>
              <w:t>……………………………………………………………………………………………...</w:t>
            </w:r>
          </w:p>
        </w:tc>
      </w:tr>
      <w:tr w:rsidR="003B6A4F" w14:paraId="568F2E9A" w14:textId="77777777" w:rsidTr="00CB64D4">
        <w:trPr>
          <w:trHeight w:val="808"/>
          <w:jc w:val="center"/>
        </w:trPr>
        <w:tc>
          <w:tcPr>
            <w:tcW w:w="2291" w:type="dxa"/>
            <w:vMerge w:val="restart"/>
            <w:vAlign w:val="center"/>
          </w:tcPr>
          <w:p w14:paraId="6F5B4C6A" w14:textId="6CF2F391" w:rsidR="003B6A4F" w:rsidRPr="00CB64D4" w:rsidRDefault="003B6A4F" w:rsidP="003B6A4F">
            <w:pPr>
              <w:rPr>
                <w:b/>
                <w:bCs/>
              </w:rPr>
            </w:pPr>
            <w:r w:rsidRPr="003B6A4F">
              <w:rPr>
                <w:b/>
                <w:bCs/>
              </w:rPr>
              <w:t>Liczba okazów IGO lub określenie zajmowanej przez nie powierzchni, o ile jest to możliwe do ustalenia</w:t>
            </w:r>
          </w:p>
        </w:tc>
        <w:tc>
          <w:tcPr>
            <w:tcW w:w="2114" w:type="dxa"/>
            <w:vAlign w:val="center"/>
          </w:tcPr>
          <w:p w14:paraId="1C8F72B9" w14:textId="77777777" w:rsidR="003B6A4F" w:rsidRDefault="003B6A4F" w:rsidP="003B6A4F">
            <w:pPr>
              <w:jc w:val="center"/>
            </w:pPr>
            <w:r>
              <w:t>Liczba okazów</w:t>
            </w:r>
          </w:p>
          <w:p w14:paraId="4630F28E" w14:textId="0BE8F12B" w:rsidR="003B6A4F" w:rsidRPr="004C2685" w:rsidRDefault="00627A61" w:rsidP="003B6A4F">
            <w:pPr>
              <w:jc w:val="center"/>
            </w:pPr>
            <w:r>
              <w:t>(roślin IGO)</w:t>
            </w:r>
          </w:p>
        </w:tc>
        <w:tc>
          <w:tcPr>
            <w:tcW w:w="5796" w:type="dxa"/>
            <w:vAlign w:val="center"/>
          </w:tcPr>
          <w:p w14:paraId="7415C7D7" w14:textId="77777777" w:rsidR="003B6A4F" w:rsidRDefault="003B6A4F" w:rsidP="003B554C"/>
          <w:p w14:paraId="01852BEE" w14:textId="77777777" w:rsidR="00CB64D4" w:rsidRDefault="00CB64D4" w:rsidP="003B554C"/>
          <w:p w14:paraId="5ED61923" w14:textId="04BA7E1F" w:rsidR="00CB64D4" w:rsidRDefault="00CB64D4" w:rsidP="003B554C">
            <w:r>
              <w:t>……………………………………………………………………………………………….</w:t>
            </w:r>
          </w:p>
        </w:tc>
      </w:tr>
      <w:tr w:rsidR="003B6A4F" w14:paraId="1F791228" w14:textId="77777777" w:rsidTr="00CB64D4">
        <w:trPr>
          <w:trHeight w:val="532"/>
          <w:jc w:val="center"/>
        </w:trPr>
        <w:tc>
          <w:tcPr>
            <w:tcW w:w="2291" w:type="dxa"/>
            <w:vMerge/>
            <w:vAlign w:val="center"/>
          </w:tcPr>
          <w:p w14:paraId="4BACF1D6" w14:textId="77777777" w:rsidR="003B6A4F" w:rsidRDefault="003B6A4F" w:rsidP="004C2685"/>
        </w:tc>
        <w:tc>
          <w:tcPr>
            <w:tcW w:w="2114" w:type="dxa"/>
            <w:vAlign w:val="center"/>
          </w:tcPr>
          <w:p w14:paraId="6E0CDB74" w14:textId="77777777" w:rsidR="003B6A4F" w:rsidRDefault="003B6A4F" w:rsidP="003B6A4F">
            <w:pPr>
              <w:jc w:val="center"/>
            </w:pPr>
            <w:r>
              <w:t>Powierzchnia</w:t>
            </w:r>
          </w:p>
          <w:p w14:paraId="44C67236" w14:textId="3672012A" w:rsidR="00627A61" w:rsidRDefault="00627A61" w:rsidP="003B6A4F">
            <w:pPr>
              <w:jc w:val="center"/>
            </w:pPr>
            <w:r>
              <w:t>(roślin IGO)</w:t>
            </w:r>
          </w:p>
        </w:tc>
        <w:tc>
          <w:tcPr>
            <w:tcW w:w="5796" w:type="dxa"/>
            <w:vAlign w:val="center"/>
          </w:tcPr>
          <w:p w14:paraId="60874A92" w14:textId="77777777" w:rsidR="00CB64D4" w:rsidRDefault="00CB64D4" w:rsidP="003B554C"/>
          <w:p w14:paraId="73EDCC10" w14:textId="77777777" w:rsidR="00CB64D4" w:rsidRDefault="00CB64D4" w:rsidP="003B554C"/>
          <w:p w14:paraId="0C1868CC" w14:textId="47B488B8" w:rsidR="00CB64D4" w:rsidRDefault="00CB64D4" w:rsidP="003B554C">
            <w:r>
              <w:t>………………………………………………………………………………………………..</w:t>
            </w:r>
          </w:p>
        </w:tc>
      </w:tr>
      <w:tr w:rsidR="00CB64D4" w14:paraId="430001C0" w14:textId="77777777" w:rsidTr="00CB64D4">
        <w:trPr>
          <w:trHeight w:val="1446"/>
          <w:jc w:val="center"/>
        </w:trPr>
        <w:tc>
          <w:tcPr>
            <w:tcW w:w="2291" w:type="dxa"/>
            <w:vMerge w:val="restart"/>
            <w:vAlign w:val="center"/>
          </w:tcPr>
          <w:p w14:paraId="429930FA" w14:textId="77777777" w:rsidR="00CB64D4" w:rsidRPr="00CB64D4" w:rsidRDefault="00CB64D4" w:rsidP="004C2685">
            <w:pPr>
              <w:rPr>
                <w:b/>
                <w:bCs/>
              </w:rPr>
            </w:pPr>
            <w:r w:rsidRPr="00CB64D4">
              <w:rPr>
                <w:b/>
                <w:bCs/>
              </w:rPr>
              <w:t>Miejsce i data stwierdzenia obecności w środowisku IGO stwarzającego zagrożenie dla Unii albo IGO stwarzającego zagrożenie dla Polski</w:t>
            </w:r>
          </w:p>
        </w:tc>
        <w:tc>
          <w:tcPr>
            <w:tcW w:w="2114" w:type="dxa"/>
            <w:vAlign w:val="center"/>
          </w:tcPr>
          <w:p w14:paraId="09F8CBE8" w14:textId="77777777" w:rsidR="00CB64D4" w:rsidRPr="004C2685" w:rsidRDefault="00CB64D4" w:rsidP="003B6A4F">
            <w:r>
              <w:t>Miejsce stwierdzenia (opis pozwalający weryfikację w terenie np. ulica, działka, obręb, jednostka ewidencyjna, współrzędne GPS)</w:t>
            </w:r>
          </w:p>
        </w:tc>
        <w:tc>
          <w:tcPr>
            <w:tcW w:w="5796" w:type="dxa"/>
            <w:vAlign w:val="center"/>
          </w:tcPr>
          <w:p w14:paraId="5AA405D2" w14:textId="77777777" w:rsidR="00CB64D4" w:rsidRDefault="00CB64D4" w:rsidP="003B554C"/>
          <w:p w14:paraId="0AE4C545" w14:textId="77777777" w:rsidR="00CB64D4" w:rsidRDefault="00CB64D4" w:rsidP="003B554C"/>
          <w:p w14:paraId="4AE1029E" w14:textId="77777777" w:rsidR="00CB64D4" w:rsidRDefault="00CB64D4" w:rsidP="003B554C"/>
          <w:p w14:paraId="4B75483A" w14:textId="77777777" w:rsidR="00CB64D4" w:rsidRDefault="00CB64D4" w:rsidP="003B554C"/>
          <w:p w14:paraId="32C4DA6B" w14:textId="77777777" w:rsidR="00CB64D4" w:rsidRDefault="00CB64D4" w:rsidP="003B554C"/>
          <w:p w14:paraId="71FB5E82" w14:textId="77777777" w:rsidR="00CB64D4" w:rsidRDefault="00CB64D4" w:rsidP="003B554C"/>
          <w:p w14:paraId="78297767" w14:textId="77777777" w:rsidR="00CB64D4" w:rsidRDefault="00CB64D4" w:rsidP="003B554C"/>
          <w:p w14:paraId="7C2C1A75" w14:textId="098D609E" w:rsidR="00CB64D4" w:rsidRDefault="00CB64D4" w:rsidP="003B554C">
            <w:r>
              <w:t>…………………………………………………………………………………………………</w:t>
            </w:r>
          </w:p>
        </w:tc>
      </w:tr>
      <w:tr w:rsidR="00CB64D4" w14:paraId="2A4B31B6" w14:textId="77777777" w:rsidTr="00FF4986">
        <w:trPr>
          <w:trHeight w:val="546"/>
          <w:jc w:val="center"/>
        </w:trPr>
        <w:tc>
          <w:tcPr>
            <w:tcW w:w="2291" w:type="dxa"/>
            <w:vMerge/>
            <w:vAlign w:val="center"/>
          </w:tcPr>
          <w:p w14:paraId="00D0C796" w14:textId="77777777" w:rsidR="00CB64D4" w:rsidRDefault="00CB64D4" w:rsidP="004C2685"/>
        </w:tc>
        <w:tc>
          <w:tcPr>
            <w:tcW w:w="2114" w:type="dxa"/>
            <w:vAlign w:val="center"/>
          </w:tcPr>
          <w:p w14:paraId="64856616" w14:textId="61491CC0" w:rsidR="00CB64D4" w:rsidRPr="004C2685" w:rsidRDefault="00CB64D4" w:rsidP="00CB64D4">
            <w:r>
              <w:t>Data stwierdzenia obecności</w:t>
            </w:r>
            <w:r w:rsidR="00627A61">
              <w:t xml:space="preserve"> roślin IGO</w:t>
            </w:r>
          </w:p>
        </w:tc>
        <w:tc>
          <w:tcPr>
            <w:tcW w:w="5796" w:type="dxa"/>
            <w:vAlign w:val="center"/>
          </w:tcPr>
          <w:p w14:paraId="740F93A5" w14:textId="77777777" w:rsidR="00CB64D4" w:rsidRDefault="00CB64D4" w:rsidP="003B554C"/>
          <w:p w14:paraId="58A76E9C" w14:textId="0F771367" w:rsidR="00CB64D4" w:rsidRDefault="00CB64D4" w:rsidP="003B554C">
            <w:r>
              <w:t>………………………………………………………………………………………………..</w:t>
            </w:r>
          </w:p>
        </w:tc>
      </w:tr>
    </w:tbl>
    <w:p w14:paraId="21BEE132" w14:textId="77777777" w:rsidR="005F504A" w:rsidRDefault="005F504A" w:rsidP="005F504A">
      <w:pPr>
        <w:spacing w:line="240" w:lineRule="auto"/>
      </w:pPr>
    </w:p>
    <w:p w14:paraId="32D1F8FB" w14:textId="77777777" w:rsidR="005F504A" w:rsidRPr="00CB64D4" w:rsidRDefault="005F504A" w:rsidP="005F504A">
      <w:pPr>
        <w:spacing w:line="240" w:lineRule="auto"/>
        <w:rPr>
          <w:b/>
          <w:bCs/>
        </w:rPr>
      </w:pPr>
      <w:r w:rsidRPr="00CB64D4">
        <w:rPr>
          <w:b/>
          <w:bCs/>
        </w:rPr>
        <w:t>Załącznik* do zgłoszenia stanowią:</w:t>
      </w:r>
    </w:p>
    <w:p w14:paraId="3C498967" w14:textId="2CA00B1B" w:rsidR="004C2685" w:rsidRDefault="006F12A5" w:rsidP="005F504A">
      <w:pPr>
        <w:pStyle w:val="Akapitzlist"/>
        <w:numPr>
          <w:ilvl w:val="0"/>
          <w:numId w:val="2"/>
        </w:numPr>
        <w:spacing w:line="240" w:lineRule="auto"/>
      </w:pPr>
      <w:r w:rsidRPr="006F12A5">
        <w:t>fotografie potwierdzające obecność w środowisku</w:t>
      </w:r>
      <w:r w:rsidR="00627A61">
        <w:t xml:space="preserve"> roślin</w:t>
      </w:r>
      <w:r w:rsidRPr="006F12A5">
        <w:t xml:space="preserve"> IGO stwarzając</w:t>
      </w:r>
      <w:r w:rsidR="00627A61">
        <w:t>ych</w:t>
      </w:r>
      <w:r w:rsidRPr="006F12A5">
        <w:t xml:space="preserve"> zagrożenie dla Unii albo IGO stwarzającego zagrożenie dla Polski</w:t>
      </w:r>
      <w:r w:rsidR="00CB64D4">
        <w:t xml:space="preserve"> ………</w:t>
      </w:r>
      <w:r>
        <w:t>……………………. szt.</w:t>
      </w:r>
    </w:p>
    <w:p w14:paraId="6C29148C" w14:textId="13D50F0A" w:rsidR="006F12A5" w:rsidRDefault="005F504A" w:rsidP="003B554C">
      <w:pPr>
        <w:pStyle w:val="Akapitzlist"/>
        <w:numPr>
          <w:ilvl w:val="0"/>
          <w:numId w:val="2"/>
        </w:numPr>
        <w:spacing w:line="240" w:lineRule="auto"/>
      </w:pPr>
      <w:r>
        <w:t>Poglądowa m</w:t>
      </w:r>
      <w:r w:rsidR="006F12A5">
        <w:t>ap</w:t>
      </w:r>
      <w:r>
        <w:t>a</w:t>
      </w:r>
      <w:r w:rsidR="00CB64D4">
        <w:t xml:space="preserve"> lub rysunek</w:t>
      </w:r>
      <w:r w:rsidR="006F12A5">
        <w:t xml:space="preserve"> z lokalizacją</w:t>
      </w:r>
      <w:r w:rsidR="00627A61">
        <w:t xml:space="preserve"> roślin</w:t>
      </w:r>
      <w:r w:rsidR="006F12A5" w:rsidRPr="006F12A5">
        <w:t xml:space="preserve"> IGO stwarzając</w:t>
      </w:r>
      <w:r w:rsidR="00627A61">
        <w:t>ych</w:t>
      </w:r>
      <w:r w:rsidR="006F12A5" w:rsidRPr="006F12A5">
        <w:t xml:space="preserve"> zagrożenie dla Unii albo IGO stwarzającego zagrożenie dla Polski</w:t>
      </w:r>
    </w:p>
    <w:p w14:paraId="539A1F2B" w14:textId="2E00F546" w:rsidR="00CB64D4" w:rsidRDefault="00CB64D4" w:rsidP="00CB64D4">
      <w:pPr>
        <w:spacing w:line="240" w:lineRule="auto"/>
        <w:rPr>
          <w:b/>
          <w:bCs/>
          <w:sz w:val="16"/>
          <w:szCs w:val="16"/>
        </w:rPr>
      </w:pPr>
      <w:r w:rsidRPr="00CB64D4">
        <w:rPr>
          <w:b/>
          <w:bCs/>
          <w:sz w:val="16"/>
          <w:szCs w:val="16"/>
        </w:rPr>
        <w:t xml:space="preserve">*Załącznik nie jest </w:t>
      </w:r>
      <w:r>
        <w:rPr>
          <w:b/>
          <w:bCs/>
          <w:sz w:val="16"/>
          <w:szCs w:val="16"/>
        </w:rPr>
        <w:t>obowiązkowym</w:t>
      </w:r>
      <w:r w:rsidRPr="00CB64D4">
        <w:rPr>
          <w:b/>
          <w:bCs/>
          <w:sz w:val="16"/>
          <w:szCs w:val="16"/>
        </w:rPr>
        <w:t xml:space="preserve"> elementem zgłoszenia</w:t>
      </w:r>
    </w:p>
    <w:p w14:paraId="1FBEB3A4" w14:textId="77777777" w:rsidR="00F221FB" w:rsidRPr="00CB64D4" w:rsidRDefault="00F221FB" w:rsidP="00CB64D4">
      <w:pPr>
        <w:spacing w:line="240" w:lineRule="auto"/>
        <w:rPr>
          <w:b/>
          <w:bCs/>
          <w:sz w:val="16"/>
          <w:szCs w:val="16"/>
        </w:rPr>
      </w:pPr>
    </w:p>
    <w:p w14:paraId="7F0640C8" w14:textId="77777777" w:rsidR="003B554C" w:rsidRDefault="003B554C" w:rsidP="006F12A5">
      <w:r>
        <w:t xml:space="preserve"> </w:t>
      </w:r>
    </w:p>
    <w:p w14:paraId="6E9A15BA" w14:textId="77777777" w:rsidR="00627A61" w:rsidRDefault="00627A61" w:rsidP="006F12A5"/>
    <w:p w14:paraId="2DF037A9" w14:textId="6CA72426" w:rsidR="006F12A5" w:rsidRPr="00CB64D4" w:rsidRDefault="00CB64D4" w:rsidP="00CB64D4">
      <w:pPr>
        <w:spacing w:after="0"/>
        <w:jc w:val="center"/>
        <w:rPr>
          <w:b/>
          <w:bCs/>
        </w:rPr>
      </w:pPr>
      <w:r w:rsidRPr="00CB64D4">
        <w:rPr>
          <w:b/>
          <w:bCs/>
        </w:rPr>
        <w:t>POUCZENIE</w:t>
      </w:r>
    </w:p>
    <w:p w14:paraId="453DC802" w14:textId="034722CC" w:rsidR="00F221FB" w:rsidRDefault="003B554C" w:rsidP="00F221FB">
      <w:pPr>
        <w:pStyle w:val="Akapitzlist"/>
        <w:numPr>
          <w:ilvl w:val="0"/>
          <w:numId w:val="3"/>
        </w:numPr>
        <w:spacing w:after="0"/>
        <w:jc w:val="both"/>
      </w:pPr>
      <w:r>
        <w:t>Zgłoszenia dokonuje się na piśmie utrwal</w:t>
      </w:r>
      <w:r w:rsidR="006F12A5">
        <w:t>onym w postaci papierowej albo elektronicznej, w </w:t>
      </w:r>
      <w:r>
        <w:t xml:space="preserve">szczególności na elektroniczną </w:t>
      </w:r>
      <w:r w:rsidR="006F12A5">
        <w:t xml:space="preserve">skrzynkę podawczą lub za pomocą </w:t>
      </w:r>
      <w:r>
        <w:t>poczty elektroniczne</w:t>
      </w:r>
      <w:r w:rsidR="006F12A5">
        <w:t>j</w:t>
      </w:r>
      <w:r w:rsidR="005F504A">
        <w:t>.</w:t>
      </w:r>
    </w:p>
    <w:p w14:paraId="30D54564" w14:textId="77777777" w:rsidR="000F1B0E" w:rsidRDefault="000F1B0E" w:rsidP="000F1B0E">
      <w:pPr>
        <w:pStyle w:val="Akapitzlist"/>
        <w:spacing w:after="0"/>
        <w:jc w:val="both"/>
      </w:pPr>
    </w:p>
    <w:p w14:paraId="5D4BF54D" w14:textId="77777777" w:rsidR="00F221FB" w:rsidRPr="00F221FB" w:rsidRDefault="00F221FB" w:rsidP="000F1B0E">
      <w:pPr>
        <w:spacing w:after="0"/>
        <w:jc w:val="both"/>
      </w:pPr>
    </w:p>
    <w:p w14:paraId="5DB8D340" w14:textId="77777777" w:rsidR="000F1B0E" w:rsidRPr="000F1B0E" w:rsidRDefault="000F1B0E" w:rsidP="000F1B0E">
      <w:pPr>
        <w:pBdr>
          <w:bottom w:val="single" w:sz="12" w:space="6" w:color="4F81BD"/>
        </w:pBdr>
        <w:spacing w:before="40" w:after="100"/>
        <w:jc w:val="center"/>
        <w:rPr>
          <w:sz w:val="18"/>
          <w:szCs w:val="18"/>
        </w:rPr>
      </w:pPr>
      <w:r w:rsidRPr="000F1B0E">
        <w:rPr>
          <w:b/>
          <w:sz w:val="18"/>
          <w:szCs w:val="18"/>
        </w:rPr>
        <w:t>OBOWIĄZEK INFORMACYJNY RODO</w:t>
      </w:r>
    </w:p>
    <w:p w14:paraId="168D30F8" w14:textId="77777777" w:rsidR="000F1B0E" w:rsidRPr="000F1B0E" w:rsidRDefault="000F1B0E" w:rsidP="000F1B0E">
      <w:pPr>
        <w:spacing w:before="60" w:after="120"/>
        <w:jc w:val="center"/>
        <w:rPr>
          <w:sz w:val="18"/>
          <w:szCs w:val="18"/>
        </w:rPr>
      </w:pPr>
      <w:r w:rsidRPr="000F1B0E">
        <w:rPr>
          <w:b/>
          <w:sz w:val="18"/>
          <w:szCs w:val="18"/>
        </w:rPr>
        <w:t>dotyczący zgłoszenia inwazyjnego gatunku obcego (IGO)</w:t>
      </w:r>
    </w:p>
    <w:p w14:paraId="419C5117" w14:textId="77777777" w:rsidR="000F1B0E" w:rsidRPr="000F1B0E" w:rsidRDefault="000F1B0E" w:rsidP="000F1B0E">
      <w:pPr>
        <w:keepNext/>
        <w:pBdr>
          <w:left w:val="single" w:sz="18" w:space="6" w:color="4F81BD"/>
        </w:pBdr>
        <w:shd w:val="clear" w:color="auto" w:fill="EAF2F8"/>
        <w:spacing w:after="120"/>
        <w:ind w:left="113" w:right="113"/>
        <w:rPr>
          <w:sz w:val="18"/>
          <w:szCs w:val="18"/>
        </w:rPr>
      </w:pPr>
      <w:r w:rsidRPr="000F1B0E">
        <w:rPr>
          <w:b/>
          <w:sz w:val="18"/>
          <w:szCs w:val="18"/>
        </w:rPr>
        <w:t>Na podstawie art. 13 ust. 1 i 2 rozporządzenia Parlamentu Europejskiego i Rady (UE) 2016/679 z dnia 27 kwietnia 2016 r. (RODO) informujemy, że:</w:t>
      </w:r>
    </w:p>
    <w:p w14:paraId="24DFC5A2" w14:textId="77777777" w:rsidR="000F1B0E" w:rsidRPr="000F1B0E" w:rsidRDefault="000F1B0E" w:rsidP="000F1B0E">
      <w:pPr>
        <w:pStyle w:val="SectionBody"/>
        <w:keepLines/>
        <w:numPr>
          <w:ilvl w:val="0"/>
          <w:numId w:val="5"/>
        </w:numPr>
        <w:spacing w:before="80" w:after="0" w:line="240" w:lineRule="auto"/>
        <w:ind w:left="473"/>
        <w:jc w:val="both"/>
        <w:rPr>
          <w:sz w:val="18"/>
          <w:szCs w:val="18"/>
        </w:rPr>
      </w:pPr>
      <w:r w:rsidRPr="000F1B0E">
        <w:rPr>
          <w:b/>
          <w:sz w:val="18"/>
          <w:szCs w:val="18"/>
          <w:lang w:val="pl-PL"/>
        </w:rPr>
        <w:t xml:space="preserve">Administrator danych. </w:t>
      </w:r>
      <w:r w:rsidRPr="000F1B0E">
        <w:rPr>
          <w:sz w:val="18"/>
          <w:szCs w:val="18"/>
          <w:lang w:val="pl-PL"/>
        </w:rPr>
        <w:t xml:space="preserve">Administratorem Pani/Pana danych osobowych jest Wójt Gminy Niechlów, z siedzibą przy ul. </w:t>
      </w:r>
      <w:proofErr w:type="spellStart"/>
      <w:r w:rsidRPr="000F1B0E">
        <w:rPr>
          <w:sz w:val="18"/>
          <w:szCs w:val="18"/>
        </w:rPr>
        <w:t>Głogowskiej</w:t>
      </w:r>
      <w:proofErr w:type="spellEnd"/>
      <w:r w:rsidRPr="000F1B0E">
        <w:rPr>
          <w:sz w:val="18"/>
          <w:szCs w:val="18"/>
        </w:rPr>
        <w:t xml:space="preserve"> 31, 56-215 </w:t>
      </w:r>
      <w:proofErr w:type="spellStart"/>
      <w:r w:rsidRPr="000F1B0E">
        <w:rPr>
          <w:sz w:val="18"/>
          <w:szCs w:val="18"/>
        </w:rPr>
        <w:t>Niechlów</w:t>
      </w:r>
      <w:proofErr w:type="spellEnd"/>
      <w:r w:rsidRPr="000F1B0E">
        <w:rPr>
          <w:sz w:val="18"/>
          <w:szCs w:val="18"/>
        </w:rPr>
        <w:t>.</w:t>
      </w:r>
    </w:p>
    <w:p w14:paraId="37ADAF5E" w14:textId="77777777" w:rsidR="000F1B0E" w:rsidRPr="000F1B0E" w:rsidRDefault="000F1B0E" w:rsidP="000F1B0E">
      <w:pPr>
        <w:pStyle w:val="SectionBody"/>
        <w:keepLines/>
        <w:numPr>
          <w:ilvl w:val="0"/>
          <w:numId w:val="5"/>
        </w:numPr>
        <w:spacing w:before="80" w:after="0" w:line="240" w:lineRule="auto"/>
        <w:ind w:left="473"/>
        <w:jc w:val="both"/>
        <w:rPr>
          <w:sz w:val="18"/>
          <w:szCs w:val="18"/>
          <w:lang w:val="pl-PL"/>
        </w:rPr>
      </w:pPr>
      <w:r w:rsidRPr="000F1B0E">
        <w:rPr>
          <w:b/>
          <w:sz w:val="18"/>
          <w:szCs w:val="18"/>
          <w:lang w:val="pl-PL"/>
        </w:rPr>
        <w:t xml:space="preserve">Inspektor Ochrony Danych. </w:t>
      </w:r>
      <w:r w:rsidRPr="000F1B0E">
        <w:rPr>
          <w:sz w:val="18"/>
          <w:szCs w:val="18"/>
          <w:lang w:val="pl-PL"/>
        </w:rPr>
        <w:t>Administrator wyznaczył Inspektora Ochrony Danych, z którym można skontaktować się za pośrednictwem poczty elektronicznej: iodo@amt24.biz lub pisemnie na adres siedziby Administratora, z dopiskiem „Inspektor Ochrony Danych”.</w:t>
      </w:r>
    </w:p>
    <w:p w14:paraId="1D2D88FC" w14:textId="77777777" w:rsidR="000F1B0E" w:rsidRPr="000F1B0E" w:rsidRDefault="000F1B0E" w:rsidP="000F1B0E">
      <w:pPr>
        <w:pStyle w:val="SectionBody"/>
        <w:keepLines/>
        <w:numPr>
          <w:ilvl w:val="0"/>
          <w:numId w:val="5"/>
        </w:numPr>
        <w:spacing w:before="80" w:after="0" w:line="240" w:lineRule="auto"/>
        <w:ind w:left="473"/>
        <w:jc w:val="both"/>
        <w:rPr>
          <w:sz w:val="18"/>
          <w:szCs w:val="18"/>
          <w:lang w:val="pl-PL"/>
        </w:rPr>
      </w:pPr>
      <w:r w:rsidRPr="000F1B0E">
        <w:rPr>
          <w:b/>
          <w:sz w:val="18"/>
          <w:szCs w:val="18"/>
          <w:lang w:val="pl-PL"/>
        </w:rPr>
        <w:t xml:space="preserve">Cele przetwarzania danych. </w:t>
      </w:r>
      <w:r w:rsidRPr="000F1B0E">
        <w:rPr>
          <w:sz w:val="18"/>
          <w:szCs w:val="18"/>
          <w:lang w:val="pl-PL"/>
        </w:rPr>
        <w:t>Pani/Pana dane osobowe będą przetwarzane w celu przyjęcia, weryfikacji formalnej i obsługi zgłoszenia dotyczącego stwierdzenia obecności IGO w środowisku, przekazania zgłoszenia właściwemu organowi, prowadzenia dalszych czynności wynikających z przepisów prawa, w tym kontaktu w sprawie uzupełnienia zgłoszenia lub przekazania dodatkowych informacji, a także w celu realizacji obowiązków kancelaryjnych i archiwalnych.</w:t>
      </w:r>
    </w:p>
    <w:p w14:paraId="76ECEB3C" w14:textId="77777777" w:rsidR="000F1B0E" w:rsidRPr="000F1B0E" w:rsidRDefault="000F1B0E" w:rsidP="000F1B0E">
      <w:pPr>
        <w:pStyle w:val="SectionBody"/>
        <w:keepLines/>
        <w:numPr>
          <w:ilvl w:val="0"/>
          <w:numId w:val="5"/>
        </w:numPr>
        <w:spacing w:before="80" w:after="0" w:line="240" w:lineRule="auto"/>
        <w:ind w:left="473"/>
        <w:jc w:val="both"/>
        <w:rPr>
          <w:sz w:val="18"/>
          <w:szCs w:val="18"/>
          <w:lang w:val="pl-PL"/>
        </w:rPr>
      </w:pPr>
      <w:r w:rsidRPr="000F1B0E">
        <w:rPr>
          <w:b/>
          <w:sz w:val="18"/>
          <w:szCs w:val="18"/>
          <w:lang w:val="pl-PL"/>
        </w:rPr>
        <w:t xml:space="preserve">Podstawa prawna przetwarzania. </w:t>
      </w:r>
      <w:r w:rsidRPr="000F1B0E">
        <w:rPr>
          <w:sz w:val="18"/>
          <w:szCs w:val="18"/>
          <w:lang w:val="pl-PL"/>
        </w:rPr>
        <w:t>Podstawą prawną przetwarzania danych jest art. 6 ust. 1 lit. c RODO, tj. obowiązek prawny ciążący na Administratorze, w związku z art. 15 i art. 16 ustawy z dnia 11 sierpnia 2021 r. o gatunkach obcych. W zakresie przechowywania dokumentacji podstawę stanowią również przepisy dotyczące narodowego zasobu archiwalnego, archiwów oraz postępowania z dokumentacją w organach gminy.</w:t>
      </w:r>
    </w:p>
    <w:p w14:paraId="7A0945C5" w14:textId="77777777" w:rsidR="000F1B0E" w:rsidRPr="000F1B0E" w:rsidRDefault="000F1B0E" w:rsidP="000F1B0E">
      <w:pPr>
        <w:pStyle w:val="SectionBody"/>
        <w:keepLines/>
        <w:numPr>
          <w:ilvl w:val="0"/>
          <w:numId w:val="5"/>
        </w:numPr>
        <w:spacing w:before="80" w:after="0" w:line="240" w:lineRule="auto"/>
        <w:ind w:left="473"/>
        <w:jc w:val="both"/>
        <w:rPr>
          <w:sz w:val="18"/>
          <w:szCs w:val="18"/>
          <w:lang w:val="pl-PL"/>
        </w:rPr>
      </w:pPr>
      <w:r w:rsidRPr="000F1B0E">
        <w:rPr>
          <w:b/>
          <w:sz w:val="18"/>
          <w:szCs w:val="18"/>
          <w:lang w:val="pl-PL"/>
        </w:rPr>
        <w:t xml:space="preserve">Odbiorcy danych. </w:t>
      </w:r>
      <w:r w:rsidRPr="000F1B0E">
        <w:rPr>
          <w:sz w:val="18"/>
          <w:szCs w:val="18"/>
          <w:lang w:val="pl-PL"/>
        </w:rPr>
        <w:t>Odbiorcami Pani/Pana danych mogą być organy właściwe do dalszej obsługi zgłoszenia na podstawie art. 16 ustawy o gatunkach obcych, w szczególności właściwy regionalny dyrektor ochrony środowiska, dyrektor parku narodowego, dyrektor urzędu morskiego albo Główny Inspektor Rybołówstwa Morskiego - zależnie od miejsca stwierdzenia obecności IGO. Dane mogą być również udostępniane podmiotom uprawnionym na podstawie przepisów prawa oraz podmiotom świadczącym na rzecz Administratora usługi informatyczne, pocztowe, archiwizacyjne lub prawne, działającym na podstawie odpowiednich umów i upoważnień.</w:t>
      </w:r>
    </w:p>
    <w:p w14:paraId="50C682D6" w14:textId="77777777" w:rsidR="000F1B0E" w:rsidRPr="000F1B0E" w:rsidRDefault="000F1B0E" w:rsidP="000F1B0E">
      <w:pPr>
        <w:pStyle w:val="SectionBody"/>
        <w:keepLines/>
        <w:numPr>
          <w:ilvl w:val="0"/>
          <w:numId w:val="5"/>
        </w:numPr>
        <w:spacing w:before="80" w:after="0" w:line="240" w:lineRule="auto"/>
        <w:ind w:left="473"/>
        <w:jc w:val="both"/>
        <w:rPr>
          <w:sz w:val="18"/>
          <w:szCs w:val="18"/>
          <w:lang w:val="pl-PL"/>
        </w:rPr>
      </w:pPr>
      <w:r w:rsidRPr="000F1B0E">
        <w:rPr>
          <w:b/>
          <w:sz w:val="18"/>
          <w:szCs w:val="18"/>
          <w:lang w:val="pl-PL"/>
        </w:rPr>
        <w:t xml:space="preserve">Okres przechowywania danych. </w:t>
      </w:r>
      <w:r w:rsidRPr="000F1B0E">
        <w:rPr>
          <w:sz w:val="18"/>
          <w:szCs w:val="18"/>
          <w:lang w:val="pl-PL"/>
        </w:rPr>
        <w:t>Dane osobowe będą przechowywane przez okres niezbędny do przyjęcia, weryfikacji i obsługi zgłoszenia oraz realizacji dalszych obowiązków ustawowych, a następnie przez okres wynikający z przepisów kancelaryjno-archiwalnych i właściwej kategorii archiwalnej określonej w jednolitym rzeczowym wykazie akt.</w:t>
      </w:r>
    </w:p>
    <w:p w14:paraId="6A9637B6" w14:textId="78CD140E" w:rsidR="000F1B0E" w:rsidRPr="000F1B0E" w:rsidRDefault="000F1B0E" w:rsidP="000F1B0E">
      <w:pPr>
        <w:pStyle w:val="SectionBody"/>
        <w:keepLines/>
        <w:numPr>
          <w:ilvl w:val="0"/>
          <w:numId w:val="5"/>
        </w:numPr>
        <w:spacing w:before="80" w:after="0" w:line="240" w:lineRule="auto"/>
        <w:ind w:left="473"/>
        <w:jc w:val="both"/>
        <w:rPr>
          <w:sz w:val="18"/>
          <w:szCs w:val="18"/>
          <w:lang w:val="pl-PL"/>
        </w:rPr>
      </w:pPr>
      <w:r w:rsidRPr="000F1B0E">
        <w:rPr>
          <w:b/>
          <w:sz w:val="18"/>
          <w:szCs w:val="18"/>
          <w:lang w:val="pl-PL"/>
        </w:rPr>
        <w:t xml:space="preserve">Obowiązek podania danych. </w:t>
      </w:r>
      <w:r w:rsidRPr="000F1B0E">
        <w:rPr>
          <w:sz w:val="18"/>
          <w:szCs w:val="18"/>
          <w:lang w:val="pl-PL"/>
        </w:rPr>
        <w:t xml:space="preserve">Podanie danych identyfikacyjnych lub kontaktowych w zakresie wymaganym przez art. 15 ust. 2 pkt 1 ustawy o gatunkach obcych jest wymogiem ustawowym i jest niezbędne do prawidłowego dokonania zgłoszenia. Nie jest wymagane jednoczesne podanie adresu, adresu poczty elektronicznej i numeru telefonu - należy podać dane w jednym z wariantów dopuszczonych ustawą. W przypadku braków formalnych Administrator może wezwać do ich uzupełnienia w terminie 7 dni, </w:t>
      </w:r>
      <w:r>
        <w:rPr>
          <w:sz w:val="18"/>
          <w:szCs w:val="18"/>
          <w:lang w:val="pl-PL"/>
        </w:rPr>
        <w:t xml:space="preserve">                                    </w:t>
      </w:r>
      <w:r w:rsidRPr="000F1B0E">
        <w:rPr>
          <w:sz w:val="18"/>
          <w:szCs w:val="18"/>
          <w:lang w:val="pl-PL"/>
        </w:rPr>
        <w:t>a nieuzupełnione zgłoszenie może zostać pozostawione bez rozpoznania.</w:t>
      </w:r>
    </w:p>
    <w:p w14:paraId="1FE43782" w14:textId="77777777" w:rsidR="000F1B0E" w:rsidRPr="000F1B0E" w:rsidRDefault="000F1B0E" w:rsidP="000F1B0E">
      <w:pPr>
        <w:pStyle w:val="SectionBody"/>
        <w:keepLines/>
        <w:numPr>
          <w:ilvl w:val="0"/>
          <w:numId w:val="5"/>
        </w:numPr>
        <w:spacing w:before="80" w:after="0" w:line="240" w:lineRule="auto"/>
        <w:ind w:left="473"/>
        <w:jc w:val="both"/>
        <w:rPr>
          <w:sz w:val="18"/>
          <w:szCs w:val="18"/>
          <w:lang w:val="pl-PL"/>
        </w:rPr>
      </w:pPr>
      <w:r w:rsidRPr="000F1B0E">
        <w:rPr>
          <w:b/>
          <w:sz w:val="18"/>
          <w:szCs w:val="18"/>
          <w:lang w:val="pl-PL"/>
        </w:rPr>
        <w:t xml:space="preserve">Prawa osoby, której dane dotyczą. </w:t>
      </w:r>
      <w:r w:rsidRPr="000F1B0E">
        <w:rPr>
          <w:sz w:val="18"/>
          <w:szCs w:val="18"/>
          <w:lang w:val="pl-PL"/>
        </w:rPr>
        <w:t>Przysługuje Pani/Panu prawo dostępu do danych osobowych, uzyskania ich kopii, sprostowania danych oraz żądania ograniczenia ich przetwarzania. Prawo do usunięcia danych może zostać zrealizowane wyłącznie w przypadkach określonych w art. 17 RODO i z uwzględnieniem ograniczeń wynikających z obowiązku prawnego ciążącego na Administratorze. Z uwagi na podstawę prawną przetwarzania nie przysługuje prawo do przenoszenia danych, prawo do sprzeciwu ani prawo do wycofania zgody, ponieważ dane nie są przetwarzane na podstawie zgody.</w:t>
      </w:r>
    </w:p>
    <w:p w14:paraId="11322968" w14:textId="77777777" w:rsidR="000F1B0E" w:rsidRPr="000F1B0E" w:rsidRDefault="000F1B0E" w:rsidP="000F1B0E">
      <w:pPr>
        <w:pStyle w:val="SectionBody"/>
        <w:keepLines/>
        <w:numPr>
          <w:ilvl w:val="0"/>
          <w:numId w:val="5"/>
        </w:numPr>
        <w:spacing w:before="80" w:after="0" w:line="240" w:lineRule="auto"/>
        <w:ind w:left="473"/>
        <w:jc w:val="both"/>
        <w:rPr>
          <w:sz w:val="18"/>
          <w:szCs w:val="18"/>
          <w:lang w:val="pl-PL"/>
        </w:rPr>
      </w:pPr>
      <w:r w:rsidRPr="000F1B0E">
        <w:rPr>
          <w:b/>
          <w:sz w:val="18"/>
          <w:szCs w:val="18"/>
          <w:lang w:val="pl-PL"/>
        </w:rPr>
        <w:t xml:space="preserve">Prawo wniesienia skargi. </w:t>
      </w:r>
      <w:r w:rsidRPr="000F1B0E">
        <w:rPr>
          <w:sz w:val="18"/>
          <w:szCs w:val="18"/>
          <w:lang w:val="pl-PL"/>
        </w:rPr>
        <w:t>Jeżeli uzna Pani/Pan, że dane osobowe są przetwarzane niezgodnie z przepisami prawa, przysługuje Pani/Panu prawo wniesienia skargi do Prezesa Urzędu Ochrony Danych Osobowych, aktualne dane dostępne na stronie www.uodo.gov.pl</w:t>
      </w:r>
    </w:p>
    <w:p w14:paraId="4C6B3094" w14:textId="77777777" w:rsidR="000F1B0E" w:rsidRPr="000F1B0E" w:rsidRDefault="000F1B0E" w:rsidP="000F1B0E">
      <w:pPr>
        <w:pStyle w:val="SectionBody"/>
        <w:keepLines/>
        <w:numPr>
          <w:ilvl w:val="0"/>
          <w:numId w:val="5"/>
        </w:numPr>
        <w:spacing w:before="80" w:after="0" w:line="240" w:lineRule="auto"/>
        <w:ind w:left="473"/>
        <w:jc w:val="both"/>
        <w:rPr>
          <w:sz w:val="18"/>
          <w:szCs w:val="18"/>
          <w:lang w:val="pl-PL"/>
        </w:rPr>
      </w:pPr>
      <w:r w:rsidRPr="000F1B0E">
        <w:rPr>
          <w:b/>
          <w:sz w:val="18"/>
          <w:szCs w:val="18"/>
          <w:lang w:val="pl-PL"/>
        </w:rPr>
        <w:t xml:space="preserve">Zautomatyzowane podejmowanie decyzji. </w:t>
      </w:r>
      <w:r w:rsidRPr="000F1B0E">
        <w:rPr>
          <w:sz w:val="18"/>
          <w:szCs w:val="18"/>
          <w:lang w:val="pl-PL"/>
        </w:rPr>
        <w:t>Pani/Pana dane osobowe nie będą wykorzystywane do zautomatyzowanego podejmowania decyzji, w tym profilowania.</w:t>
      </w:r>
    </w:p>
    <w:p w14:paraId="473387A4" w14:textId="77777777" w:rsidR="000F1B0E" w:rsidRPr="000F1B0E" w:rsidRDefault="000F1B0E" w:rsidP="000F1B0E">
      <w:pPr>
        <w:pStyle w:val="SectionBody"/>
        <w:keepLines/>
        <w:numPr>
          <w:ilvl w:val="0"/>
          <w:numId w:val="5"/>
        </w:numPr>
        <w:spacing w:before="80" w:after="0" w:line="240" w:lineRule="auto"/>
        <w:ind w:left="473"/>
        <w:jc w:val="both"/>
        <w:rPr>
          <w:sz w:val="18"/>
          <w:szCs w:val="18"/>
          <w:lang w:val="pl-PL"/>
        </w:rPr>
      </w:pPr>
      <w:r w:rsidRPr="000F1B0E">
        <w:rPr>
          <w:b/>
          <w:sz w:val="18"/>
          <w:szCs w:val="18"/>
          <w:lang w:val="pl-PL"/>
        </w:rPr>
        <w:t xml:space="preserve">Przekazywanie danych poza EOG. </w:t>
      </w:r>
      <w:r w:rsidRPr="000F1B0E">
        <w:rPr>
          <w:sz w:val="18"/>
          <w:szCs w:val="18"/>
          <w:lang w:val="pl-PL"/>
        </w:rPr>
        <w:t>Administrator nie planuje przekazywania Pani/Pana danych osobowych do państwa trzeciego ani organizacji międzynarodowej.</w:t>
      </w:r>
    </w:p>
    <w:p w14:paraId="31D6AA62" w14:textId="77777777" w:rsidR="00F221FB" w:rsidRPr="000F1B0E" w:rsidRDefault="00F221FB" w:rsidP="005F504A">
      <w:pPr>
        <w:spacing w:after="0"/>
        <w:jc w:val="both"/>
        <w:rPr>
          <w:rFonts w:ascii="Calibri" w:hAnsi="Calibri" w:cs="Calibri"/>
          <w:b/>
          <w:color w:val="EE0000"/>
          <w:sz w:val="18"/>
          <w:szCs w:val="18"/>
        </w:rPr>
      </w:pPr>
    </w:p>
    <w:p w14:paraId="4C7C4F43" w14:textId="77777777" w:rsidR="00F221FB" w:rsidRPr="00DD0591" w:rsidRDefault="00F221FB" w:rsidP="005F504A">
      <w:pPr>
        <w:spacing w:after="0"/>
        <w:jc w:val="both"/>
        <w:rPr>
          <w:color w:val="EE0000"/>
        </w:rPr>
      </w:pPr>
    </w:p>
    <w:p w14:paraId="0B17D85A" w14:textId="77777777" w:rsidR="006F12A5" w:rsidRDefault="006F12A5" w:rsidP="005F504A">
      <w:pPr>
        <w:spacing w:after="0"/>
      </w:pPr>
    </w:p>
    <w:p w14:paraId="2CD3A553" w14:textId="77777777" w:rsidR="006F12A5" w:rsidRDefault="006F12A5" w:rsidP="006F12A5">
      <w:pPr>
        <w:spacing w:after="0"/>
      </w:pPr>
      <w:r>
        <w:t>.................................................                                                                 ……………………………………………</w:t>
      </w:r>
    </w:p>
    <w:p w14:paraId="418C5B93" w14:textId="141F9AAB" w:rsidR="006F12A5" w:rsidRPr="003B554C" w:rsidRDefault="006F12A5" w:rsidP="000F1B0E">
      <w:pPr>
        <w:spacing w:after="0"/>
      </w:pPr>
      <w:r>
        <w:t xml:space="preserve">   Miejscowość, data                                                                                                     Podpis</w:t>
      </w:r>
    </w:p>
    <w:sectPr w:rsidR="006F12A5" w:rsidRPr="003B554C" w:rsidSect="00CB64D4">
      <w:headerReference w:type="even" r:id="rId8"/>
      <w:headerReference w:type="default" r:id="rId9"/>
      <w:footerReference w:type="even" r:id="rId10"/>
      <w:footerReference w:type="default" r:id="rId11"/>
      <w:headerReference w:type="first" r:id="rId12"/>
      <w:footerReference w:type="first" r:id="rId13"/>
      <w:pgSz w:w="11906" w:h="16838"/>
      <w:pgMar w:top="851"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BB8AD" w14:textId="77777777" w:rsidR="00B91DA7" w:rsidRDefault="00B91DA7" w:rsidP="00E01D59">
      <w:pPr>
        <w:spacing w:after="0" w:line="240" w:lineRule="auto"/>
      </w:pPr>
      <w:r>
        <w:separator/>
      </w:r>
    </w:p>
  </w:endnote>
  <w:endnote w:type="continuationSeparator" w:id="0">
    <w:p w14:paraId="169BCA5D" w14:textId="77777777" w:rsidR="00B91DA7" w:rsidRDefault="00B91DA7" w:rsidP="00E01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10E5" w14:textId="77777777" w:rsidR="00E01D59" w:rsidRDefault="00E01D5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C286" w14:textId="77777777" w:rsidR="00E01D59" w:rsidRDefault="00E01D5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AC93" w14:textId="77777777" w:rsidR="00E01D59" w:rsidRDefault="00E01D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636D" w14:textId="77777777" w:rsidR="00B91DA7" w:rsidRDefault="00B91DA7" w:rsidP="00E01D59">
      <w:pPr>
        <w:spacing w:after="0" w:line="240" w:lineRule="auto"/>
      </w:pPr>
      <w:r>
        <w:separator/>
      </w:r>
    </w:p>
  </w:footnote>
  <w:footnote w:type="continuationSeparator" w:id="0">
    <w:p w14:paraId="7D6654A4" w14:textId="77777777" w:rsidR="00B91DA7" w:rsidRDefault="00B91DA7" w:rsidP="00E01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D658" w14:textId="77777777" w:rsidR="00E01D59" w:rsidRDefault="00E01D5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124C" w14:textId="77777777" w:rsidR="00E01D59" w:rsidRDefault="00E01D5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8907" w14:textId="77777777" w:rsidR="00E01D59" w:rsidRDefault="00E01D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03B4C"/>
    <w:multiLevelType w:val="hybridMultilevel"/>
    <w:tmpl w:val="0E763E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0A366F"/>
    <w:multiLevelType w:val="hybridMultilevel"/>
    <w:tmpl w:val="FA46F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9C7EC1"/>
    <w:multiLevelType w:val="hybridMultilevel"/>
    <w:tmpl w:val="F68E5A42"/>
    <w:lvl w:ilvl="0" w:tplc="55365ECA">
      <w:start w:val="1"/>
      <w:numFmt w:val="decimal"/>
      <w:lvlText w:val="%1."/>
      <w:lvlJc w:val="left"/>
      <w:pPr>
        <w:ind w:left="720" w:hanging="360"/>
      </w:pPr>
      <w:rPr>
        <w:b/>
        <w:color w:val="1F4E79"/>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CC45325"/>
    <w:multiLevelType w:val="hybridMultilevel"/>
    <w:tmpl w:val="0E763E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3622993"/>
    <w:multiLevelType w:val="hybridMultilevel"/>
    <w:tmpl w:val="86B2BBD0"/>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053238934">
    <w:abstractNumId w:val="0"/>
  </w:num>
  <w:num w:numId="2" w16cid:durableId="487405160">
    <w:abstractNumId w:val="3"/>
  </w:num>
  <w:num w:numId="3" w16cid:durableId="1107428027">
    <w:abstractNumId w:val="1"/>
  </w:num>
  <w:num w:numId="4" w16cid:durableId="377511825">
    <w:abstractNumId w:val="4"/>
  </w:num>
  <w:num w:numId="5" w16cid:durableId="401030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9BECF022-E8C4-4922-A935-A36CFE46AC72}"/>
  </w:docVars>
  <w:rsids>
    <w:rsidRoot w:val="003B554C"/>
    <w:rsid w:val="00037E43"/>
    <w:rsid w:val="000A4A49"/>
    <w:rsid w:val="000F1B0E"/>
    <w:rsid w:val="00111E14"/>
    <w:rsid w:val="001A107C"/>
    <w:rsid w:val="00252BCE"/>
    <w:rsid w:val="002B56F7"/>
    <w:rsid w:val="003517A4"/>
    <w:rsid w:val="003B554C"/>
    <w:rsid w:val="003B6A4F"/>
    <w:rsid w:val="003E33BD"/>
    <w:rsid w:val="004C2685"/>
    <w:rsid w:val="00566495"/>
    <w:rsid w:val="005C57F4"/>
    <w:rsid w:val="005F504A"/>
    <w:rsid w:val="00627A61"/>
    <w:rsid w:val="006F12A5"/>
    <w:rsid w:val="008844E1"/>
    <w:rsid w:val="008E2365"/>
    <w:rsid w:val="00977FBA"/>
    <w:rsid w:val="009B4784"/>
    <w:rsid w:val="00A209E0"/>
    <w:rsid w:val="00B1568F"/>
    <w:rsid w:val="00B20A1B"/>
    <w:rsid w:val="00B91DA7"/>
    <w:rsid w:val="00CB64D4"/>
    <w:rsid w:val="00D11DEC"/>
    <w:rsid w:val="00DD0591"/>
    <w:rsid w:val="00E01D59"/>
    <w:rsid w:val="00EB383D"/>
    <w:rsid w:val="00EB3A76"/>
    <w:rsid w:val="00EE510A"/>
    <w:rsid w:val="00F221FB"/>
    <w:rsid w:val="00F427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0CDD2"/>
  <w15:chartTrackingRefBased/>
  <w15:docId w15:val="{9E36D3FB-1E01-4067-A297-76382ECA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B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C2685"/>
    <w:pPr>
      <w:ind w:left="720"/>
      <w:contextualSpacing/>
    </w:pPr>
  </w:style>
  <w:style w:type="paragraph" w:styleId="Nagwek">
    <w:name w:val="header"/>
    <w:basedOn w:val="Normalny"/>
    <w:link w:val="NagwekZnak"/>
    <w:uiPriority w:val="99"/>
    <w:unhideWhenUsed/>
    <w:rsid w:val="00E01D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1D59"/>
  </w:style>
  <w:style w:type="paragraph" w:styleId="Stopka">
    <w:name w:val="footer"/>
    <w:basedOn w:val="Normalny"/>
    <w:link w:val="StopkaZnak"/>
    <w:uiPriority w:val="99"/>
    <w:unhideWhenUsed/>
    <w:rsid w:val="00E01D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1D59"/>
  </w:style>
  <w:style w:type="character" w:styleId="Hipercze">
    <w:name w:val="Hyperlink"/>
    <w:basedOn w:val="Domylnaczcionkaakapitu"/>
    <w:uiPriority w:val="99"/>
    <w:unhideWhenUsed/>
    <w:rsid w:val="009B4784"/>
    <w:rPr>
      <w:color w:val="0563C1" w:themeColor="hyperlink"/>
      <w:u w:val="single"/>
    </w:rPr>
  </w:style>
  <w:style w:type="character" w:styleId="Nierozpoznanawzmianka">
    <w:name w:val="Unresolved Mention"/>
    <w:basedOn w:val="Domylnaczcionkaakapitu"/>
    <w:uiPriority w:val="99"/>
    <w:semiHidden/>
    <w:unhideWhenUsed/>
    <w:rsid w:val="009B4784"/>
    <w:rPr>
      <w:color w:val="605E5C"/>
      <w:shd w:val="clear" w:color="auto" w:fill="E1DFDD"/>
    </w:rPr>
  </w:style>
  <w:style w:type="paragraph" w:customStyle="1" w:styleId="SectionBody">
    <w:name w:val="SectionBody"/>
    <w:rsid w:val="000F1B0E"/>
    <w:pPr>
      <w:spacing w:after="200" w:line="276" w:lineRule="auto"/>
    </w:pPr>
    <w:rPr>
      <w:rFonts w:ascii="Arial" w:eastAsia="Arial" w:hAnsi="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9BECF022-E8C4-4922-A935-A36CFE46AC7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968</Words>
  <Characters>5814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Wydział Kształtowania Środowiska UMK</dc:creator>
  <cp:keywords/>
  <dc:description/>
  <cp:lastModifiedBy>Emilia Waberska</cp:lastModifiedBy>
  <cp:revision>14</cp:revision>
  <dcterms:created xsi:type="dcterms:W3CDTF">2022-06-24T07:47:00Z</dcterms:created>
  <dcterms:modified xsi:type="dcterms:W3CDTF">2026-07-13T08:49:00Z</dcterms:modified>
</cp:coreProperties>
</file>